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332A" w14:textId="77777777" w:rsidR="00D51175" w:rsidRDefault="00784AF7">
      <w:pPr>
        <w:spacing w:after="0"/>
        <w:ind w:left="0" w:firstLine="0"/>
      </w:pPr>
      <w:r>
        <w:rPr>
          <w:sz w:val="48"/>
        </w:rPr>
        <w:t>Danielle Neal</w:t>
      </w:r>
    </w:p>
    <w:p w14:paraId="7F52BCCD" w14:textId="1CB7888A" w:rsidR="00D51175" w:rsidRDefault="00336D1D">
      <w:pPr>
        <w:spacing w:after="91"/>
        <w:ind w:right="451"/>
      </w:pPr>
      <w:r>
        <w:t xml:space="preserve">Remote, </w:t>
      </w:r>
      <w:r w:rsidR="00784AF7">
        <w:t>United States</w:t>
      </w:r>
      <w:r w:rsidR="00575B58">
        <w:t>, Greater Atlanta Area</w:t>
      </w:r>
    </w:p>
    <w:p w14:paraId="24221011" w14:textId="06272F30" w:rsidR="00D51175" w:rsidRDefault="00784AF7">
      <w:pPr>
        <w:tabs>
          <w:tab w:val="center" w:pos="1507"/>
          <w:tab w:val="center" w:pos="5256"/>
          <w:tab w:val="center" w:pos="6171"/>
        </w:tabs>
        <w:spacing w:after="38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73F6BC" wp14:editId="39CD7B5D">
                <wp:simplePos x="0" y="0"/>
                <wp:positionH relativeFrom="column">
                  <wp:posOffset>0</wp:posOffset>
                </wp:positionH>
                <wp:positionV relativeFrom="paragraph">
                  <wp:posOffset>-15178</wp:posOffset>
                </wp:positionV>
                <wp:extent cx="190500" cy="454456"/>
                <wp:effectExtent l="0" t="0" r="0" b="0"/>
                <wp:wrapSquare wrapText="bothSides"/>
                <wp:docPr id="2768" name="Group 2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54456"/>
                          <a:chOff x="0" y="0"/>
                          <a:chExt cx="190500" cy="454456"/>
                        </a:xfrm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15875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79375" y="0"/>
                                </a:moveTo>
                                <a:lnTo>
                                  <a:pt x="79375" y="119063"/>
                                </a:lnTo>
                                <a:lnTo>
                                  <a:pt x="15875" y="76756"/>
                                </a:lnTo>
                                <a:lnTo>
                                  <a:pt x="15875" y="142875"/>
                                </a:lnTo>
                                <a:cubicBezTo>
                                  <a:pt x="15875" y="147259"/>
                                  <a:pt x="19429" y="150813"/>
                                  <a:pt x="23813" y="150813"/>
                                </a:cubicBezTo>
                                <a:lnTo>
                                  <a:pt x="79375" y="150813"/>
                                </a:lnTo>
                                <a:lnTo>
                                  <a:pt x="79375" y="166688"/>
                                </a:lnTo>
                                <a:lnTo>
                                  <a:pt x="23813" y="166688"/>
                                </a:lnTo>
                                <a:cubicBezTo>
                                  <a:pt x="10661" y="166688"/>
                                  <a:pt x="0" y="156026"/>
                                  <a:pt x="0" y="142875"/>
                                </a:cubicBezTo>
                                <a:lnTo>
                                  <a:pt x="0" y="55563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95250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0" y="0"/>
                                </a:moveTo>
                                <a:lnTo>
                                  <a:pt x="79375" y="55563"/>
                                </a:lnTo>
                                <a:lnTo>
                                  <a:pt x="79375" y="142875"/>
                                </a:lnTo>
                                <a:cubicBezTo>
                                  <a:pt x="79375" y="156026"/>
                                  <a:pt x="68714" y="166688"/>
                                  <a:pt x="55563" y="166688"/>
                                </a:cubicBezTo>
                                <a:lnTo>
                                  <a:pt x="0" y="166688"/>
                                </a:lnTo>
                                <a:lnTo>
                                  <a:pt x="0" y="150813"/>
                                </a:lnTo>
                                <a:lnTo>
                                  <a:pt x="55563" y="150813"/>
                                </a:lnTo>
                                <a:cubicBezTo>
                                  <a:pt x="59946" y="150813"/>
                                  <a:pt x="63500" y="147259"/>
                                  <a:pt x="63500" y="142875"/>
                                </a:cubicBezTo>
                                <a:lnTo>
                                  <a:pt x="63500" y="76756"/>
                                </a:lnTo>
                                <a:lnTo>
                                  <a:pt x="0" y="119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263956"/>
                            <a:ext cx="4396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2" h="190500">
                                <a:moveTo>
                                  <a:pt x="14654" y="0"/>
                                </a:moveTo>
                                <a:lnTo>
                                  <a:pt x="43962" y="0"/>
                                </a:lnTo>
                                <a:lnTo>
                                  <a:pt x="43962" y="27842"/>
                                </a:lnTo>
                                <a:lnTo>
                                  <a:pt x="43962" y="27842"/>
                                </a:lnTo>
                                <a:cubicBezTo>
                                  <a:pt x="38186" y="27817"/>
                                  <a:pt x="32837" y="30883"/>
                                  <a:pt x="29942" y="35881"/>
                                </a:cubicBezTo>
                                <a:cubicBezTo>
                                  <a:pt x="27046" y="40879"/>
                                  <a:pt x="27046" y="47044"/>
                                  <a:pt x="29942" y="52042"/>
                                </a:cubicBezTo>
                                <a:cubicBezTo>
                                  <a:pt x="32837" y="57040"/>
                                  <a:pt x="38186" y="60107"/>
                                  <a:pt x="43962" y="60081"/>
                                </a:cubicBezTo>
                                <a:lnTo>
                                  <a:pt x="43962" y="60081"/>
                                </a:lnTo>
                                <a:lnTo>
                                  <a:pt x="43962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90500"/>
                                </a:lnTo>
                                <a:lnTo>
                                  <a:pt x="14654" y="190500"/>
                                </a:lnTo>
                                <a:cubicBezTo>
                                  <a:pt x="6561" y="190500"/>
                                  <a:pt x="0" y="183939"/>
                                  <a:pt x="0" y="175846"/>
                                </a:cubicBezTo>
                                <a:lnTo>
                                  <a:pt x="0" y="14654"/>
                                </a:lnTo>
                                <a:cubicBezTo>
                                  <a:pt x="0" y="6561"/>
                                  <a:pt x="6561" y="0"/>
                                  <a:pt x="14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43962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73269" y="0"/>
                                </a:lnTo>
                                <a:lnTo>
                                  <a:pt x="73269" y="73586"/>
                                </a:lnTo>
                                <a:lnTo>
                                  <a:pt x="68702" y="74730"/>
                                </a:lnTo>
                                <a:cubicBezTo>
                                  <a:pt x="63933" y="77316"/>
                                  <a:pt x="59808" y="81088"/>
                                  <a:pt x="56784" y="85798"/>
                                </a:cubicBezTo>
                                <a:lnTo>
                                  <a:pt x="56417" y="85798"/>
                                </a:lnTo>
                                <a:lnTo>
                                  <a:pt x="56417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58615" y="161192"/>
                                </a:lnTo>
                                <a:lnTo>
                                  <a:pt x="58615" y="113348"/>
                                </a:lnTo>
                                <a:cubicBezTo>
                                  <a:pt x="57963" y="108641"/>
                                  <a:pt x="59364" y="103881"/>
                                  <a:pt x="62462" y="100278"/>
                                </a:cubicBezTo>
                                <a:lnTo>
                                  <a:pt x="73269" y="95235"/>
                                </a:lnTo>
                                <a:lnTo>
                                  <a:pt x="7326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61192"/>
                                </a:lnTo>
                                <a:lnTo>
                                  <a:pt x="14654" y="161192"/>
                                </a:lnTo>
                                <a:lnTo>
                                  <a:pt x="14654" y="73269"/>
                                </a:lnTo>
                                <a:lnTo>
                                  <a:pt x="0" y="73269"/>
                                </a:lnTo>
                                <a:lnTo>
                                  <a:pt x="0" y="60081"/>
                                </a:lnTo>
                                <a:lnTo>
                                  <a:pt x="11658" y="55514"/>
                                </a:lnTo>
                                <a:cubicBezTo>
                                  <a:pt x="14765" y="52476"/>
                                  <a:pt x="16507" y="48307"/>
                                  <a:pt x="16486" y="43961"/>
                                </a:cubicBezTo>
                                <a:cubicBezTo>
                                  <a:pt x="16507" y="39616"/>
                                  <a:pt x="14765" y="35447"/>
                                  <a:pt x="11658" y="32409"/>
                                </a:cubicBezTo>
                                <a:lnTo>
                                  <a:pt x="0" y="2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17231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58615" y="0"/>
                                </a:lnTo>
                                <a:cubicBezTo>
                                  <a:pt x="66709" y="0"/>
                                  <a:pt x="73269" y="6561"/>
                                  <a:pt x="73269" y="14654"/>
                                </a:cubicBezTo>
                                <a:lnTo>
                                  <a:pt x="73269" y="175846"/>
                                </a:lnTo>
                                <a:cubicBezTo>
                                  <a:pt x="73269" y="183939"/>
                                  <a:pt x="66709" y="190500"/>
                                  <a:pt x="58615" y="190500"/>
                                </a:cubicBezTo>
                                <a:lnTo>
                                  <a:pt x="0" y="190500"/>
                                </a:lnTo>
                                <a:lnTo>
                                  <a:pt x="0" y="95235"/>
                                </a:lnTo>
                                <a:lnTo>
                                  <a:pt x="1539" y="94517"/>
                                </a:lnTo>
                                <a:cubicBezTo>
                                  <a:pt x="9598" y="94517"/>
                                  <a:pt x="14654" y="98840"/>
                                  <a:pt x="14654" y="112981"/>
                                </a:cubicBezTo>
                                <a:lnTo>
                                  <a:pt x="14654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06680"/>
                                </a:lnTo>
                                <a:cubicBezTo>
                                  <a:pt x="43962" y="79937"/>
                                  <a:pt x="27183" y="70778"/>
                                  <a:pt x="11210" y="70778"/>
                                </a:cubicBezTo>
                                <a:lnTo>
                                  <a:pt x="0" y="7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68" style="width:15pt;height:35.7839pt;position:absolute;mso-position-horizontal-relative:text;mso-position-horizontal:absolute;margin-left:0pt;mso-position-vertical-relative:text;margin-top:-1.19518pt;" coordsize="1905,4544">
                <v:shape id="Shape 700" style="position:absolute;width:793;height:1666;left:158;top:0;" coordsize="79375,166688" path="m79375,0l79375,119063l15875,76756l15875,142875c15875,147259,19429,150813,23813,150813l79375,150813l79375,166688l23813,166688c10661,166688,0,156026,0,142875l0,55563l79375,0x">
                  <v:stroke weight="0pt" endcap="flat" joinstyle="miter" miterlimit="10" on="false" color="#000000" opacity="0"/>
                  <v:fill on="true" color="#000000"/>
                </v:shape>
                <v:shape id="Shape 701" style="position:absolute;width:793;height:1666;left:952;top:0;" coordsize="79375,166688" path="m0,0l79375,55563l79375,142875c79375,156026,68714,166688,55563,166688l0,166688l0,150813l55563,150813c59946,150813,63500,147259,63500,142875l63500,76756l0,119063l0,0x">
                  <v:stroke weight="0pt" endcap="flat" joinstyle="miter" miterlimit="10" on="false" color="#000000" opacity="0"/>
                  <v:fill on="true" color="#000000"/>
                </v:shape>
                <v:shape id="Shape 707" style="position:absolute;width:439;height:1905;left:0;top:2639;" coordsize="43962,190500" path="m14654,0l43962,0l43962,27842l43962,27842c38186,27817,32837,30883,29942,35881c27046,40879,27046,47044,29942,52042c32837,57040,38186,60107,43962,60081l43962,60081l43962,73269l29308,73269l29308,161192l43962,161192l43962,190500l14654,190500c6561,190500,0,183939,0,175846l0,14654c0,6561,6561,0,14654,0x">
                  <v:stroke weight="0pt" endcap="flat" joinstyle="miter" miterlimit="10" on="false" color="#000000" opacity="0"/>
                  <v:fill on="true" color="#000000"/>
                </v:shape>
                <v:shape id="Shape 708" style="position:absolute;width:732;height:1905;left:439;top:2639;" coordsize="73269,190500" path="m0,0l73269,0l73269,73586l68702,74730c63933,77316,59808,81088,56784,85798l56417,85798l56417,73269l29308,73269l29308,161192l58615,161192l58615,113348c57963,108641,59364,103881,62462,100278l73269,95235l73269,190500l0,190500l0,161192l14654,161192l14654,73269l0,73269l0,60081l11658,55514c14765,52476,16507,48307,16486,43961c16507,39616,14765,35447,11658,32409l0,27842l0,0x">
                  <v:stroke weight="0pt" endcap="flat" joinstyle="miter" miterlimit="10" on="false" color="#000000" opacity="0"/>
                  <v:fill on="true" color="#000000"/>
                </v:shape>
                <v:shape id="Shape 709" style="position:absolute;width:732;height:1905;left:1172;top:2639;" coordsize="73269,190500" path="m0,0l58615,0c66709,0,73269,6561,73269,14654l73269,175846c73269,183939,66709,190500,58615,190500l0,190500l0,95235l1539,94517c9598,94517,14654,98840,14654,112981l14654,161192l43962,161192l43962,106680c43962,79937,27183,70778,11210,70778l0,73586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danmarne@gmail.com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027C4C" wp14:editId="49673D76">
                <wp:extent cx="161328" cy="161328"/>
                <wp:effectExtent l="0" t="0" r="0" b="0"/>
                <wp:docPr id="2769" name="Group 2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28" cy="161328"/>
                          <a:chOff x="0" y="0"/>
                          <a:chExt cx="161328" cy="161328"/>
                        </a:xfrm>
                      </wpg:grpSpPr>
                      <wps:wsp>
                        <wps:cNvPr id="704" name="Shape 704"/>
                        <wps:cNvSpPr/>
                        <wps:spPr>
                          <a:xfrm>
                            <a:off x="0" y="0"/>
                            <a:ext cx="161328" cy="16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28" h="161328">
                                <a:moveTo>
                                  <a:pt x="24265" y="3078"/>
                                </a:moveTo>
                                <a:cubicBezTo>
                                  <a:pt x="27361" y="0"/>
                                  <a:pt x="32361" y="0"/>
                                  <a:pt x="35457" y="3078"/>
                                </a:cubicBezTo>
                                <a:lnTo>
                                  <a:pt x="60460" y="27763"/>
                                </a:lnTo>
                                <a:cubicBezTo>
                                  <a:pt x="62214" y="29378"/>
                                  <a:pt x="63232" y="31639"/>
                                  <a:pt x="63277" y="34023"/>
                                </a:cubicBezTo>
                                <a:cubicBezTo>
                                  <a:pt x="63322" y="36406"/>
                                  <a:pt x="62390" y="38704"/>
                                  <a:pt x="60698" y="40384"/>
                                </a:cubicBezTo>
                                <a:lnTo>
                                  <a:pt x="46252" y="54116"/>
                                </a:lnTo>
                                <a:cubicBezTo>
                                  <a:pt x="60725" y="79544"/>
                                  <a:pt x="81783" y="100603"/>
                                  <a:pt x="107212" y="115076"/>
                                </a:cubicBezTo>
                                <a:lnTo>
                                  <a:pt x="121341" y="100867"/>
                                </a:lnTo>
                                <a:cubicBezTo>
                                  <a:pt x="124736" y="97540"/>
                                  <a:pt x="130169" y="97540"/>
                                  <a:pt x="133564" y="100867"/>
                                </a:cubicBezTo>
                                <a:lnTo>
                                  <a:pt x="158250" y="125553"/>
                                </a:lnTo>
                                <a:cubicBezTo>
                                  <a:pt x="161328" y="128649"/>
                                  <a:pt x="161328" y="133649"/>
                                  <a:pt x="158250" y="136745"/>
                                </a:cubicBezTo>
                                <a:lnTo>
                                  <a:pt x="158250" y="137063"/>
                                </a:lnTo>
                                <a:lnTo>
                                  <a:pt x="143010" y="152303"/>
                                </a:lnTo>
                                <a:cubicBezTo>
                                  <a:pt x="136072" y="159232"/>
                                  <a:pt x="125656" y="161328"/>
                                  <a:pt x="116578" y="157621"/>
                                </a:cubicBezTo>
                                <a:cubicBezTo>
                                  <a:pt x="91057" y="147499"/>
                                  <a:pt x="67859" y="132295"/>
                                  <a:pt x="48395" y="112933"/>
                                </a:cubicBezTo>
                                <a:cubicBezTo>
                                  <a:pt x="29032" y="93468"/>
                                  <a:pt x="13828" y="70271"/>
                                  <a:pt x="3707" y="44749"/>
                                </a:cubicBezTo>
                                <a:cubicBezTo>
                                  <a:pt x="0" y="35671"/>
                                  <a:pt x="2096" y="25256"/>
                                  <a:pt x="9025" y="18317"/>
                                </a:cubicBezTo>
                                <a:lnTo>
                                  <a:pt x="24265" y="307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9" style="width:12.703pt;height:12.703pt;mso-position-horizontal-relative:char;mso-position-vertical-relative:line" coordsize="1613,1613">
                <v:shape id="Shape 704" style="position:absolute;width:1613;height:1613;left:0;top:0;" coordsize="161328,161328" path="m24265,3078c27361,0,32361,0,35457,3078l60460,27763c62214,29378,63232,31639,63277,34023c63322,36406,62390,38704,60698,40384l46252,54116c60725,79544,81783,100603,107212,115076l121341,100867c124736,97540,130169,97540,133564,100867l158250,125553c161328,128649,161328,133649,158250,136745l158250,137063l143010,152303c136072,159232,125656,161328,116578,157621c91057,147499,67859,132295,48395,112933c29032,93468,13828,70271,3707,44749c0,35671,2096,25256,9025,18317l24265,3078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r w:rsidR="008E5F9A">
        <w:t>770.500.9723</w:t>
      </w:r>
    </w:p>
    <w:p w14:paraId="49CF1EF0" w14:textId="1BB4BF42" w:rsidR="00D51175" w:rsidRDefault="00B82082">
      <w:pPr>
        <w:spacing w:after="191"/>
        <w:ind w:left="500" w:firstLine="0"/>
      </w:pPr>
      <w:hyperlink r:id="rId7">
        <w:r w:rsidR="00784AF7">
          <w:rPr>
            <w:color w:val="0073B1"/>
          </w:rPr>
          <w:t>linkedin.com/in/danielle-m-neal</w:t>
        </w:r>
      </w:hyperlink>
      <w:r w:rsidR="008E5F9A">
        <w:rPr>
          <w:color w:val="0073B1"/>
        </w:rPr>
        <w:tab/>
      </w:r>
      <w:r w:rsidR="008E5F9A">
        <w:rPr>
          <w:color w:val="0073B1"/>
        </w:rPr>
        <w:tab/>
      </w:r>
      <w:r w:rsidR="008E5F9A">
        <w:rPr>
          <w:color w:val="0073B1"/>
        </w:rPr>
        <w:tab/>
      </w:r>
      <w:r w:rsidR="008E5F9A">
        <w:rPr>
          <w:noProof/>
        </w:rPr>
        <w:drawing>
          <wp:inline distT="0" distB="0" distL="0" distR="0" wp14:anchorId="7962F98F" wp14:editId="0D6C8A3A">
            <wp:extent cx="187325" cy="187325"/>
            <wp:effectExtent l="0" t="0" r="3175" b="0"/>
            <wp:docPr id="1" name="Graphic 1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terne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F9A">
        <w:rPr>
          <w:color w:val="0073B1"/>
        </w:rPr>
        <w:t xml:space="preserve">   </w:t>
      </w:r>
      <w:hyperlink r:id="rId10" w:history="1">
        <w:r w:rsidR="00846D0B" w:rsidRPr="00E33C62">
          <w:rPr>
            <w:rStyle w:val="Hyperlink"/>
          </w:rPr>
          <w:t>https://www.danielleuxr.com/</w:t>
        </w:r>
      </w:hyperlink>
      <w:r w:rsidR="00846D0B">
        <w:rPr>
          <w:color w:val="0073B1"/>
        </w:rPr>
        <w:t xml:space="preserve"> </w:t>
      </w:r>
    </w:p>
    <w:p w14:paraId="66E7EB39" w14:textId="77777777" w:rsidR="00D51175" w:rsidRDefault="00784AF7">
      <w:pPr>
        <w:pStyle w:val="Heading1"/>
        <w:ind w:left="-5"/>
      </w:pPr>
      <w:r>
        <w:t>Experience</w:t>
      </w:r>
    </w:p>
    <w:p w14:paraId="6A37E64F" w14:textId="04EDEC25" w:rsidR="00D51175" w:rsidRDefault="00784AF7">
      <w:pPr>
        <w:pStyle w:val="Heading2"/>
        <w:ind w:left="-25"/>
      </w:pPr>
      <w:r>
        <w:t xml:space="preserve"> User Experience Researcher</w:t>
      </w:r>
    </w:p>
    <w:p w14:paraId="7D8B6785" w14:textId="77777777" w:rsidR="00D51175" w:rsidRDefault="00784AF7">
      <w:pPr>
        <w:spacing w:after="0"/>
        <w:ind w:left="435"/>
      </w:pPr>
      <w:proofErr w:type="spellStart"/>
      <w:r>
        <w:rPr>
          <w:sz w:val="24"/>
        </w:rPr>
        <w:t>EmployBridge</w:t>
      </w:r>
      <w:proofErr w:type="spellEnd"/>
    </w:p>
    <w:p w14:paraId="680F5F10" w14:textId="5D8ABEED" w:rsidR="00D51175" w:rsidRDefault="00096B51">
      <w:pPr>
        <w:spacing w:after="300"/>
        <w:ind w:left="435" w:right="451"/>
      </w:pPr>
      <w:r>
        <w:t>08/</w:t>
      </w:r>
      <w:r w:rsidR="00784AF7">
        <w:t>2021 - Present (11 months +)</w:t>
      </w:r>
    </w:p>
    <w:p w14:paraId="24BA4CE2" w14:textId="4A59017F" w:rsidR="00801A70" w:rsidRDefault="008D79DD" w:rsidP="00801A70">
      <w:pPr>
        <w:pStyle w:val="ListParagraph"/>
        <w:numPr>
          <w:ilvl w:val="0"/>
          <w:numId w:val="2"/>
        </w:numPr>
        <w:ind w:right="451"/>
      </w:pPr>
      <w:r>
        <w:t xml:space="preserve">Define, plan, and conduct </w:t>
      </w:r>
      <w:r w:rsidR="001E3A90">
        <w:t xml:space="preserve">user </w:t>
      </w:r>
      <w:r>
        <w:t>research studies</w:t>
      </w:r>
      <w:r w:rsidR="00F009AE">
        <w:t xml:space="preserve"> using various </w:t>
      </w:r>
      <w:r w:rsidR="001E3A90">
        <w:t xml:space="preserve">qualitative and </w:t>
      </w:r>
      <w:proofErr w:type="spellStart"/>
      <w:r w:rsidR="001E3A90">
        <w:t>quantitiative</w:t>
      </w:r>
      <w:proofErr w:type="spellEnd"/>
      <w:r w:rsidR="001E3A90">
        <w:t xml:space="preserve"> </w:t>
      </w:r>
      <w:r w:rsidR="00F009AE">
        <w:t xml:space="preserve">research </w:t>
      </w:r>
      <w:r w:rsidR="001E3A90">
        <w:t>methods</w:t>
      </w:r>
      <w:r>
        <w:t xml:space="preserve"> including 1:1 </w:t>
      </w:r>
      <w:proofErr w:type="gramStart"/>
      <w:r>
        <w:t>interviews</w:t>
      </w:r>
      <w:proofErr w:type="gramEnd"/>
      <w:r>
        <w:t>, prototype test</w:t>
      </w:r>
      <w:r w:rsidR="00752D73">
        <w:t>s</w:t>
      </w:r>
      <w:r>
        <w:t>,</w:t>
      </w:r>
      <w:r w:rsidR="009134B2">
        <w:t xml:space="preserve"> usability test</w:t>
      </w:r>
      <w:r w:rsidR="001E3A90">
        <w:t>s</w:t>
      </w:r>
      <w:r w:rsidR="009134B2">
        <w:t>, surveys,</w:t>
      </w:r>
      <w:r>
        <w:t xml:space="preserve"> digital ethnography</w:t>
      </w:r>
      <w:r w:rsidR="009134B2">
        <w:t xml:space="preserve">, </w:t>
      </w:r>
      <w:r w:rsidR="001E3A90">
        <w:t xml:space="preserve">virtual contextual inquiry, participatory design, </w:t>
      </w:r>
      <w:proofErr w:type="spellStart"/>
      <w:r w:rsidR="009134B2">
        <w:t>etc</w:t>
      </w:r>
      <w:proofErr w:type="spellEnd"/>
      <w:r w:rsidR="009134B2">
        <w:t>…</w:t>
      </w:r>
    </w:p>
    <w:p w14:paraId="2FCD535E" w14:textId="2E2A36C1" w:rsidR="008D79DD" w:rsidRDefault="001E3A90" w:rsidP="00801A70">
      <w:pPr>
        <w:pStyle w:val="ListParagraph"/>
        <w:numPr>
          <w:ilvl w:val="0"/>
          <w:numId w:val="2"/>
        </w:numPr>
        <w:ind w:right="451"/>
      </w:pPr>
      <w:r>
        <w:t xml:space="preserve">Use storytelling to present </w:t>
      </w:r>
      <w:r w:rsidR="008D79DD">
        <w:t>research findings</w:t>
      </w:r>
      <w:r>
        <w:t xml:space="preserve"> as</w:t>
      </w:r>
      <w:r w:rsidR="008D79DD">
        <w:t xml:space="preserve"> compelling</w:t>
      </w:r>
      <w:r w:rsidR="00096B51">
        <w:t xml:space="preserve"> </w:t>
      </w:r>
      <w:r w:rsidR="008D79DD">
        <w:t xml:space="preserve">insights and recommendations for Product, Engineering, and </w:t>
      </w:r>
      <w:r>
        <w:t>cross functional business stakeholders</w:t>
      </w:r>
    </w:p>
    <w:p w14:paraId="4F2894B3" w14:textId="1E294B3B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>Recruit and schedule study participants</w:t>
      </w:r>
    </w:p>
    <w:p w14:paraId="1A245178" w14:textId="0655C7F5" w:rsidR="00801A70" w:rsidRDefault="00A61167" w:rsidP="00801A70">
      <w:pPr>
        <w:pStyle w:val="ListParagraph"/>
        <w:numPr>
          <w:ilvl w:val="0"/>
          <w:numId w:val="2"/>
        </w:numPr>
        <w:ind w:right="451"/>
      </w:pPr>
      <w:r>
        <w:t xml:space="preserve">Facilitate </w:t>
      </w:r>
      <w:r w:rsidR="002540CA">
        <w:t xml:space="preserve">virtual </w:t>
      </w:r>
      <w:r>
        <w:t>design thinking</w:t>
      </w:r>
      <w:r w:rsidR="008D79DD">
        <w:t xml:space="preserve"> and research</w:t>
      </w:r>
      <w:r>
        <w:t xml:space="preserve"> workshops </w:t>
      </w:r>
      <w:r w:rsidR="002540CA">
        <w:t>using tools such as Miro</w:t>
      </w:r>
    </w:p>
    <w:p w14:paraId="3623624D" w14:textId="3EC02E6A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>Maintain research repository</w:t>
      </w:r>
      <w:r w:rsidR="008D79DD">
        <w:t xml:space="preserve"> (</w:t>
      </w:r>
      <w:proofErr w:type="spellStart"/>
      <w:r w:rsidR="002540CA">
        <w:t>Airtable</w:t>
      </w:r>
      <w:proofErr w:type="spellEnd"/>
      <w:r w:rsidR="002540CA">
        <w:t xml:space="preserve">, </w:t>
      </w:r>
      <w:r w:rsidR="008D79DD">
        <w:t xml:space="preserve">Dovetail and </w:t>
      </w:r>
      <w:proofErr w:type="spellStart"/>
      <w:r w:rsidR="008D79DD">
        <w:t>EnjoyHQ</w:t>
      </w:r>
      <w:proofErr w:type="spellEnd"/>
      <w:r w:rsidR="008D79DD">
        <w:t>)</w:t>
      </w:r>
    </w:p>
    <w:p w14:paraId="6C034A57" w14:textId="273C23DF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 xml:space="preserve">Build and update user journey maps and </w:t>
      </w:r>
      <w:r w:rsidR="001E3A90">
        <w:t xml:space="preserve">user </w:t>
      </w:r>
      <w:r>
        <w:t>personas</w:t>
      </w:r>
    </w:p>
    <w:p w14:paraId="059C5681" w14:textId="18C66C89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 xml:space="preserve">Produce research reports </w:t>
      </w:r>
    </w:p>
    <w:p w14:paraId="0F3E7EBE" w14:textId="32320F0E" w:rsidR="00A61167" w:rsidRDefault="001E3A90" w:rsidP="00801A70">
      <w:pPr>
        <w:pStyle w:val="ListParagraph"/>
        <w:numPr>
          <w:ilvl w:val="0"/>
          <w:numId w:val="2"/>
        </w:numPr>
        <w:ind w:right="451"/>
      </w:pPr>
      <w:r>
        <w:t xml:space="preserve">Coach UX Designers to be able to conduct effectively facilitate usability tests </w:t>
      </w:r>
    </w:p>
    <w:p w14:paraId="73922F01" w14:textId="3FBC0769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>Buil</w:t>
      </w:r>
      <w:r w:rsidR="00794141">
        <w:t xml:space="preserve">d </w:t>
      </w:r>
      <w:r>
        <w:t>a branch partnership program (research panel) from the ground up</w:t>
      </w:r>
    </w:p>
    <w:p w14:paraId="79898402" w14:textId="2871FD90" w:rsidR="00A61167" w:rsidRDefault="00A61167" w:rsidP="00801A70">
      <w:pPr>
        <w:pStyle w:val="ListParagraph"/>
        <w:numPr>
          <w:ilvl w:val="0"/>
          <w:numId w:val="2"/>
        </w:numPr>
        <w:ind w:right="451"/>
      </w:pPr>
      <w:r>
        <w:t>Train designers and product stakeholders on notetaking and interview debriefs</w:t>
      </w:r>
      <w:r w:rsidR="00794141">
        <w:t xml:space="preserve"> and </w:t>
      </w:r>
      <w:r>
        <w:t xml:space="preserve">synthesis </w:t>
      </w:r>
    </w:p>
    <w:p w14:paraId="7DD8FF8A" w14:textId="1475BE8D" w:rsidR="00A61167" w:rsidRDefault="002C3A29" w:rsidP="00801A70">
      <w:pPr>
        <w:pStyle w:val="ListParagraph"/>
        <w:numPr>
          <w:ilvl w:val="0"/>
          <w:numId w:val="2"/>
        </w:numPr>
        <w:ind w:right="451"/>
      </w:pPr>
      <w:r>
        <w:t>Design and analyze surveys</w:t>
      </w:r>
    </w:p>
    <w:p w14:paraId="041BEBB6" w14:textId="45786C4B" w:rsidR="002540CA" w:rsidRDefault="002540CA" w:rsidP="00801A70">
      <w:pPr>
        <w:pStyle w:val="ListParagraph"/>
        <w:numPr>
          <w:ilvl w:val="0"/>
          <w:numId w:val="2"/>
        </w:numPr>
        <w:ind w:right="451"/>
      </w:pPr>
      <w:r>
        <w:t>Set up and analyze remote usability sessions in Maze</w:t>
      </w:r>
    </w:p>
    <w:p w14:paraId="46F82A5E" w14:textId="37577443" w:rsidR="002C3A29" w:rsidRDefault="002C3A29" w:rsidP="00801A70">
      <w:pPr>
        <w:pStyle w:val="ListParagraph"/>
        <w:numPr>
          <w:ilvl w:val="0"/>
          <w:numId w:val="2"/>
        </w:numPr>
        <w:ind w:right="451"/>
      </w:pPr>
      <w:r>
        <w:t xml:space="preserve">Review and tag user </w:t>
      </w:r>
      <w:r w:rsidR="001E3A90">
        <w:t xml:space="preserve">analytics and web </w:t>
      </w:r>
      <w:r>
        <w:t xml:space="preserve">sessions in </w:t>
      </w:r>
      <w:r w:rsidR="002540CA">
        <w:t>H</w:t>
      </w:r>
      <w:r>
        <w:t>otjar</w:t>
      </w:r>
    </w:p>
    <w:p w14:paraId="24B9BB5E" w14:textId="090CB72E" w:rsidR="008D79DD" w:rsidRDefault="008D79DD" w:rsidP="00801A70">
      <w:pPr>
        <w:pStyle w:val="ListParagraph"/>
        <w:numPr>
          <w:ilvl w:val="0"/>
          <w:numId w:val="2"/>
        </w:numPr>
        <w:ind w:right="451"/>
      </w:pPr>
      <w:r>
        <w:t xml:space="preserve">Collaborate with cross-functional and geographically distributed </w:t>
      </w:r>
      <w:r w:rsidR="00537F80">
        <w:t>teams</w:t>
      </w:r>
    </w:p>
    <w:p w14:paraId="1D6E1F7A" w14:textId="77777777" w:rsidR="00801A70" w:rsidRDefault="00801A70">
      <w:pPr>
        <w:spacing w:after="300"/>
        <w:ind w:left="435" w:right="451"/>
      </w:pPr>
    </w:p>
    <w:p w14:paraId="5CEF4CC7" w14:textId="7813949C" w:rsidR="00D51175" w:rsidRDefault="00784AF7">
      <w:pPr>
        <w:pStyle w:val="Heading2"/>
        <w:ind w:left="-25"/>
      </w:pPr>
      <w:r>
        <w:t xml:space="preserve"> Innovation </w:t>
      </w:r>
      <w:r w:rsidR="00D01279">
        <w:t>Product</w:t>
      </w:r>
      <w:r w:rsidR="00B5294C">
        <w:t xml:space="preserve"> </w:t>
      </w:r>
      <w:r>
        <w:t>Researcher</w:t>
      </w:r>
    </w:p>
    <w:p w14:paraId="63616308" w14:textId="77777777" w:rsidR="00D51175" w:rsidRDefault="00784AF7">
      <w:pPr>
        <w:spacing w:after="0"/>
        <w:ind w:left="435"/>
      </w:pPr>
      <w:proofErr w:type="spellStart"/>
      <w:r>
        <w:rPr>
          <w:sz w:val="24"/>
        </w:rPr>
        <w:t>EmployBridge</w:t>
      </w:r>
      <w:proofErr w:type="spellEnd"/>
    </w:p>
    <w:p w14:paraId="2A210399" w14:textId="5C7BF4B4" w:rsidR="00D51175" w:rsidRDefault="00096B51">
      <w:pPr>
        <w:ind w:left="435" w:right="451"/>
      </w:pPr>
      <w:r>
        <w:t>10/</w:t>
      </w:r>
      <w:r w:rsidR="00784AF7">
        <w:t xml:space="preserve">2020 </w:t>
      </w:r>
      <w:r>
        <w:t>–</w:t>
      </w:r>
      <w:r w:rsidR="00784AF7">
        <w:t xml:space="preserve"> </w:t>
      </w:r>
      <w:r>
        <w:t>02/</w:t>
      </w:r>
      <w:r w:rsidR="00784AF7">
        <w:t>2021 (5 months)</w:t>
      </w:r>
    </w:p>
    <w:p w14:paraId="60FE09E4" w14:textId="4D0EBBB4" w:rsidR="00252198" w:rsidRDefault="00784AF7" w:rsidP="00252198">
      <w:pPr>
        <w:pStyle w:val="ListParagraph"/>
        <w:numPr>
          <w:ilvl w:val="0"/>
          <w:numId w:val="2"/>
        </w:numPr>
        <w:ind w:right="451"/>
      </w:pPr>
      <w:r>
        <w:t xml:space="preserve">Conduct user research in the form of interviews, storyboards, and low-fidelity prototypes. </w:t>
      </w:r>
    </w:p>
    <w:p w14:paraId="4F93C851" w14:textId="3195F5A8" w:rsidR="00D51175" w:rsidRDefault="00784AF7" w:rsidP="00252198">
      <w:pPr>
        <w:pStyle w:val="ListParagraph"/>
        <w:numPr>
          <w:ilvl w:val="0"/>
          <w:numId w:val="2"/>
        </w:numPr>
        <w:ind w:right="451"/>
      </w:pPr>
      <w:r>
        <w:t>Analyze resulting data, build information architecture framework, and iterate on prototype design to identify MVP.</w:t>
      </w:r>
    </w:p>
    <w:p w14:paraId="7378AD0E" w14:textId="77777777" w:rsidR="00D51175" w:rsidRDefault="00784AF7" w:rsidP="00252198">
      <w:pPr>
        <w:pStyle w:val="ListParagraph"/>
        <w:numPr>
          <w:ilvl w:val="0"/>
          <w:numId w:val="2"/>
        </w:numPr>
        <w:ind w:right="451"/>
      </w:pPr>
      <w:r>
        <w:lastRenderedPageBreak/>
        <w:t>Produce end-user and client personas based on deep segment research.</w:t>
      </w:r>
    </w:p>
    <w:p w14:paraId="7793E5EC" w14:textId="77777777" w:rsidR="00D51175" w:rsidRDefault="00784AF7" w:rsidP="00252198">
      <w:pPr>
        <w:pStyle w:val="ListParagraph"/>
        <w:numPr>
          <w:ilvl w:val="0"/>
          <w:numId w:val="2"/>
        </w:numPr>
        <w:ind w:right="451"/>
      </w:pPr>
      <w:r>
        <w:t>Create screeners to recruit target users for feedback sessions, maintain a database/record of past and prospective participants and study design.</w:t>
      </w:r>
    </w:p>
    <w:p w14:paraId="0B3A2BB9" w14:textId="77777777" w:rsidR="00252198" w:rsidRDefault="00784AF7" w:rsidP="00252198">
      <w:pPr>
        <w:pStyle w:val="ListParagraph"/>
        <w:numPr>
          <w:ilvl w:val="0"/>
          <w:numId w:val="2"/>
        </w:numPr>
        <w:spacing w:after="326"/>
        <w:ind w:right="3059"/>
      </w:pPr>
      <w:r>
        <w:t>Communicate key findings and actionable next steps to</w:t>
      </w:r>
      <w:r w:rsidR="00252198">
        <w:t xml:space="preserve"> </w:t>
      </w:r>
      <w:r>
        <w:t xml:space="preserve">stakeholders. </w:t>
      </w:r>
    </w:p>
    <w:p w14:paraId="7FE8880A" w14:textId="1D90084C" w:rsidR="00D51175" w:rsidRDefault="00784AF7" w:rsidP="00252198">
      <w:pPr>
        <w:pStyle w:val="ListParagraph"/>
        <w:numPr>
          <w:ilvl w:val="0"/>
          <w:numId w:val="2"/>
        </w:numPr>
        <w:spacing w:after="326"/>
        <w:ind w:right="3059"/>
      </w:pPr>
      <w:r>
        <w:t>Build a strategy for wizard of oz experimentation framework.</w:t>
      </w:r>
    </w:p>
    <w:p w14:paraId="399B1304" w14:textId="23539065" w:rsidR="00096B51" w:rsidRDefault="00096B51" w:rsidP="00252198">
      <w:pPr>
        <w:pStyle w:val="ListParagraph"/>
        <w:numPr>
          <w:ilvl w:val="0"/>
          <w:numId w:val="2"/>
        </w:numPr>
        <w:spacing w:after="326"/>
        <w:ind w:right="3059"/>
      </w:pPr>
      <w:r>
        <w:t>Deliver innovation solutions for users in the gig economy</w:t>
      </w:r>
    </w:p>
    <w:p w14:paraId="58028EC5" w14:textId="3F512394" w:rsidR="00B5294C" w:rsidRDefault="00B5294C" w:rsidP="00B5294C">
      <w:pPr>
        <w:pStyle w:val="Heading2"/>
        <w:ind w:left="-25"/>
      </w:pPr>
      <w:r>
        <w:t xml:space="preserve"> Marketing Manager</w:t>
      </w:r>
    </w:p>
    <w:p w14:paraId="752C0A3C" w14:textId="77777777" w:rsidR="00B5294C" w:rsidRDefault="00B5294C" w:rsidP="00B5294C">
      <w:pPr>
        <w:spacing w:after="0"/>
        <w:ind w:left="435"/>
      </w:pPr>
      <w:proofErr w:type="spellStart"/>
      <w:r>
        <w:rPr>
          <w:sz w:val="24"/>
        </w:rPr>
        <w:t>EmployBridge</w:t>
      </w:r>
      <w:proofErr w:type="spellEnd"/>
    </w:p>
    <w:p w14:paraId="35918480" w14:textId="4928EA69" w:rsidR="00B5294C" w:rsidRDefault="00096B51" w:rsidP="00B5294C">
      <w:pPr>
        <w:ind w:left="435" w:right="451"/>
      </w:pPr>
      <w:r>
        <w:t>09/</w:t>
      </w:r>
      <w:r w:rsidR="00B5294C">
        <w:t xml:space="preserve">2019 </w:t>
      </w:r>
      <w:r>
        <w:t>–</w:t>
      </w:r>
      <w:r w:rsidR="00B5294C">
        <w:t xml:space="preserve"> </w:t>
      </w:r>
      <w:r>
        <w:t>08/</w:t>
      </w:r>
      <w:r w:rsidR="00B5294C">
        <w:t>2021 (2 years)</w:t>
      </w:r>
    </w:p>
    <w:p w14:paraId="4BECD70B" w14:textId="0982B67E" w:rsidR="00B5294C" w:rsidRDefault="00B5294C" w:rsidP="00252198">
      <w:pPr>
        <w:ind w:left="550" w:right="451" w:firstLine="0"/>
      </w:pPr>
      <w:r>
        <w:t xml:space="preserve">Support brand messaging, logo redesign and marketing efforts for Better </w:t>
      </w:r>
      <w:proofErr w:type="spellStart"/>
      <w:r>
        <w:t>WorkLife</w:t>
      </w:r>
      <w:proofErr w:type="spellEnd"/>
      <w:r>
        <w:t xml:space="preserve"> brand</w:t>
      </w:r>
      <w:r w:rsidR="00252198">
        <w:t>, project manage</w:t>
      </w:r>
      <w:r>
        <w:t xml:space="preserve"> national, multi-brand marketing campaigns</w:t>
      </w:r>
      <w:r w:rsidR="00252198">
        <w:t>, w</w:t>
      </w:r>
      <w:r>
        <w:t>ork closely with the Director of Digital Marketing to design and execute integrated lead</w:t>
      </w:r>
      <w:r w:rsidR="00252198">
        <w:t xml:space="preserve"> </w:t>
      </w:r>
      <w:r>
        <w:t>generation campaigns</w:t>
      </w:r>
      <w:r w:rsidR="00252198">
        <w:br/>
      </w:r>
    </w:p>
    <w:p w14:paraId="16B7EAD6" w14:textId="26CEC19B" w:rsidR="00D51175" w:rsidRDefault="00784AF7">
      <w:pPr>
        <w:pStyle w:val="Heading2"/>
        <w:ind w:left="-25"/>
      </w:pPr>
      <w:r>
        <w:t xml:space="preserve"> Interim Digital and Social Media Manager</w:t>
      </w:r>
    </w:p>
    <w:p w14:paraId="28B8C951" w14:textId="77777777" w:rsidR="00D51175" w:rsidRDefault="00784AF7">
      <w:pPr>
        <w:spacing w:after="0"/>
        <w:ind w:left="435"/>
      </w:pPr>
      <w:proofErr w:type="spellStart"/>
      <w:r>
        <w:rPr>
          <w:sz w:val="24"/>
        </w:rPr>
        <w:t>EmployBridge</w:t>
      </w:r>
      <w:proofErr w:type="spellEnd"/>
    </w:p>
    <w:p w14:paraId="540FFD65" w14:textId="728C1DDA" w:rsidR="00D51175" w:rsidRDefault="00096B51">
      <w:pPr>
        <w:ind w:left="435" w:right="451"/>
      </w:pPr>
      <w:r>
        <w:t>10/</w:t>
      </w:r>
      <w:r w:rsidR="00784AF7">
        <w:t xml:space="preserve">2019 - </w:t>
      </w:r>
      <w:r>
        <w:t>01</w:t>
      </w:r>
      <w:r w:rsidR="00784AF7">
        <w:t>2020 (4 months)</w:t>
      </w:r>
    </w:p>
    <w:p w14:paraId="0478E4C9" w14:textId="6A3EE276" w:rsidR="00D51175" w:rsidRDefault="00784AF7">
      <w:pPr>
        <w:ind w:left="435" w:right="451"/>
      </w:pPr>
      <w:r>
        <w:t>Manage and lead the digital marketing team and their B2B lead gen efforts through social, web, email, and SEO. Assisting and overseeing migration to a new marketing automation platform.</w:t>
      </w:r>
      <w:r w:rsidR="00252198">
        <w:br/>
      </w:r>
    </w:p>
    <w:p w14:paraId="2CEDA55F" w14:textId="64E60CCE" w:rsidR="00D51175" w:rsidRDefault="00784AF7">
      <w:pPr>
        <w:pStyle w:val="Heading2"/>
        <w:ind w:left="-25"/>
      </w:pPr>
      <w:r>
        <w:t xml:space="preserve"> Digital Marketing Coordinator</w:t>
      </w:r>
    </w:p>
    <w:p w14:paraId="33EE09C0" w14:textId="77777777" w:rsidR="00D51175" w:rsidRDefault="00784AF7">
      <w:pPr>
        <w:spacing w:after="0"/>
        <w:ind w:left="435"/>
      </w:pPr>
      <w:proofErr w:type="spellStart"/>
      <w:r>
        <w:rPr>
          <w:sz w:val="24"/>
        </w:rPr>
        <w:t>EmployBridge</w:t>
      </w:r>
      <w:proofErr w:type="spellEnd"/>
    </w:p>
    <w:p w14:paraId="4DF8D53A" w14:textId="023B6E4B" w:rsidR="00D51175" w:rsidRDefault="00096B51">
      <w:pPr>
        <w:ind w:left="435" w:right="451"/>
      </w:pPr>
      <w:r>
        <w:t>12/</w:t>
      </w:r>
      <w:r w:rsidR="00784AF7">
        <w:t xml:space="preserve">2018 </w:t>
      </w:r>
      <w:r>
        <w:t>–</w:t>
      </w:r>
      <w:r w:rsidR="00784AF7">
        <w:t xml:space="preserve"> </w:t>
      </w:r>
      <w:r>
        <w:t>09/</w:t>
      </w:r>
      <w:r w:rsidR="00784AF7">
        <w:t>2019 (10 months)</w:t>
      </w:r>
    </w:p>
    <w:p w14:paraId="26F870FC" w14:textId="23431EF6" w:rsidR="00D51175" w:rsidRDefault="000962F7" w:rsidP="00252198">
      <w:pPr>
        <w:ind w:left="435" w:right="451"/>
      </w:pPr>
      <w:r>
        <w:t>Coordinate</w:t>
      </w:r>
      <w:r w:rsidR="00784AF7">
        <w:t xml:space="preserve"> </w:t>
      </w:r>
      <w:r w:rsidR="00252198">
        <w:t>enterprise</w:t>
      </w:r>
      <w:r w:rsidR="00784AF7">
        <w:t xml:space="preserve"> digital marketing campaigns with internal stakeholders and external vendors, suppor</w:t>
      </w:r>
      <w:r>
        <w:t>t</w:t>
      </w:r>
      <w:r w:rsidR="00784AF7">
        <w:t xml:space="preserve"> local teams with their email and social media efforts, analyz</w:t>
      </w:r>
      <w:r>
        <w:t>e</w:t>
      </w:r>
      <w:r w:rsidR="00784AF7">
        <w:t xml:space="preserve"> campaign</w:t>
      </w:r>
      <w:r w:rsidR="00252198">
        <w:t xml:space="preserve"> data to determine effectiveness, </w:t>
      </w:r>
      <w:r>
        <w:t>build</w:t>
      </w:r>
      <w:r w:rsidR="00784AF7">
        <w:t xml:space="preserve"> landing pages, </w:t>
      </w:r>
      <w:r>
        <w:t>write copy</w:t>
      </w:r>
      <w:r w:rsidR="00784AF7">
        <w:t xml:space="preserve">, </w:t>
      </w:r>
      <w:r w:rsidR="00252198">
        <w:t>graphic design.</w:t>
      </w:r>
      <w:r w:rsidR="00784AF7">
        <w:t xml:space="preserve"> </w:t>
      </w:r>
    </w:p>
    <w:p w14:paraId="1A1BBBF8" w14:textId="77777777" w:rsidR="00252198" w:rsidRDefault="00252198" w:rsidP="00252198">
      <w:pPr>
        <w:ind w:left="0" w:right="451" w:firstLine="0"/>
      </w:pPr>
    </w:p>
    <w:p w14:paraId="24133856" w14:textId="68862F33" w:rsidR="00D51175" w:rsidRDefault="00784AF7">
      <w:pPr>
        <w:pStyle w:val="Heading2"/>
        <w:ind w:left="-25"/>
      </w:pPr>
      <w:r>
        <w:t xml:space="preserve"> Digital Marketing Coordinator</w:t>
      </w:r>
    </w:p>
    <w:p w14:paraId="1064F35E" w14:textId="46F7C008" w:rsidR="00D51175" w:rsidRDefault="00784AF7">
      <w:pPr>
        <w:spacing w:after="0"/>
        <w:ind w:left="435"/>
      </w:pPr>
      <w:proofErr w:type="spellStart"/>
      <w:r>
        <w:rPr>
          <w:sz w:val="24"/>
        </w:rPr>
        <w:t>RemX</w:t>
      </w:r>
      <w:proofErr w:type="spellEnd"/>
      <w:r>
        <w:rPr>
          <w:sz w:val="24"/>
        </w:rPr>
        <w:t xml:space="preserve"> | The Workforce Experts</w:t>
      </w:r>
      <w:r w:rsidR="001E3A90">
        <w:rPr>
          <w:sz w:val="24"/>
        </w:rPr>
        <w:t xml:space="preserve">, An </w:t>
      </w:r>
      <w:proofErr w:type="spellStart"/>
      <w:r w:rsidR="001E3A90">
        <w:rPr>
          <w:sz w:val="24"/>
        </w:rPr>
        <w:t>EmployBridge</w:t>
      </w:r>
      <w:proofErr w:type="spellEnd"/>
      <w:r w:rsidR="001E3A90">
        <w:rPr>
          <w:sz w:val="24"/>
        </w:rPr>
        <w:t xml:space="preserve"> Brand</w:t>
      </w:r>
    </w:p>
    <w:p w14:paraId="0BD91280" w14:textId="2D7E48C6" w:rsidR="00D51175" w:rsidRDefault="00096B51">
      <w:pPr>
        <w:ind w:left="435" w:right="451"/>
      </w:pPr>
      <w:proofErr w:type="spellStart"/>
      <w:r>
        <w:t>10/</w:t>
      </w:r>
      <w:r w:rsidR="00784AF7">
        <w:t xml:space="preserve">2017 </w:t>
      </w:r>
      <w:r>
        <w:t>–</w:t>
      </w:r>
      <w:r w:rsidR="00784AF7">
        <w:t xml:space="preserve"> </w:t>
      </w:r>
      <w:proofErr w:type="spellEnd"/>
      <w:r>
        <w:t>12/</w:t>
      </w:r>
      <w:r w:rsidR="00784AF7">
        <w:t>2018 (1 year 3 months)</w:t>
      </w:r>
    </w:p>
    <w:p w14:paraId="21A77891" w14:textId="4F46FDFB" w:rsidR="00D51175" w:rsidRDefault="00252198">
      <w:pPr>
        <w:ind w:left="435" w:right="527"/>
      </w:pPr>
      <w:r>
        <w:t>M</w:t>
      </w:r>
      <w:r w:rsidR="00784AF7">
        <w:t xml:space="preserve">anage </w:t>
      </w:r>
      <w:r>
        <w:t>marketing c</w:t>
      </w:r>
      <w:r w:rsidR="00784AF7">
        <w:t xml:space="preserve">ampaigns across multiple platforms, integrate the overall </w:t>
      </w:r>
      <w:proofErr w:type="spellStart"/>
      <w:r w:rsidR="00784AF7">
        <w:t>RemX</w:t>
      </w:r>
      <w:proofErr w:type="spellEnd"/>
      <w:r w:rsidR="00784AF7">
        <w:t xml:space="preserve"> marketing strategy into digital efforts, analyze and report on the effectiveness of campaigns, work on website copy, assist with SEO, collateral development, and research current trends. </w:t>
      </w:r>
    </w:p>
    <w:p w14:paraId="30C911C4" w14:textId="77777777" w:rsidR="00D51175" w:rsidRDefault="00784AF7">
      <w:pPr>
        <w:spacing w:after="0"/>
        <w:ind w:left="440" w:firstLine="0"/>
      </w:pPr>
      <w:r>
        <w:t xml:space="preserve"> </w:t>
      </w:r>
    </w:p>
    <w:p w14:paraId="2BF0498D" w14:textId="7ECD94BC" w:rsidR="00D51175" w:rsidRDefault="00784AF7">
      <w:pPr>
        <w:pStyle w:val="Heading2"/>
        <w:ind w:left="-25"/>
      </w:pPr>
      <w:r>
        <w:lastRenderedPageBreak/>
        <w:t xml:space="preserve"> Marketing and Content Coordinator</w:t>
      </w:r>
    </w:p>
    <w:p w14:paraId="3C4261CB" w14:textId="77777777" w:rsidR="00D51175" w:rsidRDefault="00784AF7">
      <w:pPr>
        <w:spacing w:after="0"/>
        <w:ind w:left="435"/>
      </w:pPr>
      <w:r>
        <w:rPr>
          <w:sz w:val="24"/>
        </w:rPr>
        <w:t>Leadercast</w:t>
      </w:r>
    </w:p>
    <w:p w14:paraId="59AE6BBB" w14:textId="30FEE276" w:rsidR="00D51175" w:rsidRDefault="00096B51">
      <w:pPr>
        <w:ind w:left="435" w:right="451"/>
      </w:pPr>
      <w:r>
        <w:t>02/</w:t>
      </w:r>
      <w:r w:rsidR="00784AF7">
        <w:t xml:space="preserve">2016 </w:t>
      </w:r>
      <w:r>
        <w:t>–</w:t>
      </w:r>
      <w:r w:rsidR="00784AF7">
        <w:t xml:space="preserve"> </w:t>
      </w:r>
      <w:r>
        <w:t>10/</w:t>
      </w:r>
      <w:r w:rsidR="00784AF7">
        <w:t>2017 (1 year 9 months)</w:t>
      </w:r>
    </w:p>
    <w:p w14:paraId="1367CD9D" w14:textId="3E1D2029" w:rsidR="00D51175" w:rsidRDefault="00801A70">
      <w:pPr>
        <w:spacing w:after="326"/>
        <w:ind w:left="435" w:right="451"/>
      </w:pPr>
      <w:r>
        <w:t>Build brand</w:t>
      </w:r>
      <w:r w:rsidR="00784AF7">
        <w:t xml:space="preserve"> awareness and engagement via social media, SEO, </w:t>
      </w:r>
      <w:r>
        <w:t xml:space="preserve">subscriber </w:t>
      </w:r>
      <w:r w:rsidR="00784AF7">
        <w:t>conversion</w:t>
      </w:r>
      <w:r>
        <w:t>s,</w:t>
      </w:r>
      <w:r w:rsidR="00784AF7">
        <w:t xml:space="preserve"> speaker interviews, blog writing, email marketing, marketing analytics, website optimization, event social media, and mobile app marketing. </w:t>
      </w:r>
    </w:p>
    <w:p w14:paraId="1047AA00" w14:textId="2FCFEF00" w:rsidR="00D51175" w:rsidRDefault="00784AF7">
      <w:pPr>
        <w:pStyle w:val="Heading2"/>
        <w:ind w:left="-25"/>
      </w:pPr>
      <w:r>
        <w:t xml:space="preserve"> Marketing Intern</w:t>
      </w:r>
    </w:p>
    <w:p w14:paraId="28516AB0" w14:textId="77777777" w:rsidR="00D51175" w:rsidRDefault="00784AF7">
      <w:pPr>
        <w:spacing w:after="0"/>
        <w:ind w:left="435"/>
      </w:pPr>
      <w:r>
        <w:rPr>
          <w:sz w:val="24"/>
        </w:rPr>
        <w:t>Leadercast</w:t>
      </w:r>
    </w:p>
    <w:p w14:paraId="5676AD9D" w14:textId="19098716" w:rsidR="00D51175" w:rsidRDefault="00096B51">
      <w:pPr>
        <w:ind w:left="435" w:right="451"/>
      </w:pPr>
      <w:r>
        <w:t>09/</w:t>
      </w:r>
      <w:r w:rsidR="00784AF7">
        <w:t xml:space="preserve">2015 </w:t>
      </w:r>
      <w:r>
        <w:t>–</w:t>
      </w:r>
      <w:r w:rsidR="00784AF7">
        <w:t xml:space="preserve"> </w:t>
      </w:r>
      <w:r>
        <w:t>01/</w:t>
      </w:r>
      <w:r w:rsidR="00784AF7">
        <w:t>2016 (5 months)</w:t>
      </w:r>
    </w:p>
    <w:p w14:paraId="21EF4B69" w14:textId="62C6684E" w:rsidR="00D51175" w:rsidRDefault="00784AF7">
      <w:pPr>
        <w:spacing w:after="330"/>
        <w:ind w:left="435" w:right="451"/>
      </w:pPr>
      <w:r>
        <w:t xml:space="preserve">As an intern, I managed content creation for all social media accounts, including organizing </w:t>
      </w:r>
      <w:r w:rsidR="00252198">
        <w:t>cross platform</w:t>
      </w:r>
      <w:r>
        <w:t xml:space="preserve"> content strategies. I had the opportunity to develop new social media campaigns from the ground up, considering our target audience needs</w:t>
      </w:r>
      <w:r w:rsidR="00801A70">
        <w:t xml:space="preserve"> and reporting on campaign ROI and effectiveness.</w:t>
      </w:r>
    </w:p>
    <w:p w14:paraId="742CB9C8" w14:textId="77777777" w:rsidR="00D51175" w:rsidRDefault="00784AF7">
      <w:pPr>
        <w:pStyle w:val="Heading1"/>
        <w:ind w:left="-5"/>
      </w:pPr>
      <w:r>
        <w:t>Education</w:t>
      </w:r>
    </w:p>
    <w:p w14:paraId="72E02829" w14:textId="5710B2D5" w:rsidR="00D51175" w:rsidRDefault="00784AF7">
      <w:pPr>
        <w:pStyle w:val="Heading2"/>
        <w:ind w:left="-25"/>
      </w:pPr>
      <w:r>
        <w:t xml:space="preserve"> Georgia Gwinnett College</w:t>
      </w:r>
    </w:p>
    <w:p w14:paraId="1C71AC80" w14:textId="77777777" w:rsidR="00D51175" w:rsidRDefault="00784AF7">
      <w:pPr>
        <w:spacing w:after="0"/>
        <w:ind w:left="435"/>
      </w:pPr>
      <w:r>
        <w:rPr>
          <w:sz w:val="24"/>
        </w:rPr>
        <w:t>Bachelor of Arts (B.A.), Writing and Rhetoric</w:t>
      </w:r>
    </w:p>
    <w:p w14:paraId="4FF36ADD" w14:textId="77777777" w:rsidR="00D51175" w:rsidRDefault="00784AF7">
      <w:pPr>
        <w:spacing w:after="300"/>
        <w:ind w:left="435" w:right="451"/>
      </w:pPr>
      <w:r>
        <w:t>2010 - 2015</w:t>
      </w:r>
    </w:p>
    <w:p w14:paraId="71245144" w14:textId="77777777" w:rsidR="00D51175" w:rsidRDefault="00784AF7">
      <w:pPr>
        <w:pStyle w:val="Heading1"/>
        <w:ind w:left="-5"/>
      </w:pPr>
      <w:r>
        <w:t>Licenses &amp; Certifications</w:t>
      </w:r>
    </w:p>
    <w:p w14:paraId="44EC7E64" w14:textId="36A97B6F" w:rsidR="00B5294C" w:rsidRDefault="00B5294C" w:rsidP="00B5294C">
      <w:pPr>
        <w:spacing w:after="188"/>
        <w:ind w:left="-25"/>
      </w:pPr>
      <w:r>
        <w:rPr>
          <w:rFonts w:ascii="Arial" w:eastAsia="Arial" w:hAnsi="Arial" w:cs="Arial"/>
          <w:b/>
          <w:sz w:val="24"/>
        </w:rPr>
        <w:t xml:space="preserve"> User Experience Design Remote (Online)</w:t>
      </w:r>
      <w:r>
        <w:rPr>
          <w:sz w:val="24"/>
        </w:rPr>
        <w:t xml:space="preserve"> - General Assembly</w:t>
      </w:r>
    </w:p>
    <w:p w14:paraId="66B88172" w14:textId="1EF113F0" w:rsidR="00D51175" w:rsidRDefault="00784AF7">
      <w:pPr>
        <w:spacing w:after="184"/>
        <w:ind w:left="-25"/>
      </w:pPr>
      <w:r>
        <w:rPr>
          <w:rFonts w:ascii="Arial" w:eastAsia="Arial" w:hAnsi="Arial" w:cs="Arial"/>
          <w:b/>
          <w:sz w:val="24"/>
        </w:rPr>
        <w:t xml:space="preserve"> Learning Design Thinking: Lead Change in Your Organization</w:t>
      </w:r>
      <w:r>
        <w:rPr>
          <w:sz w:val="24"/>
        </w:rPr>
        <w:t xml:space="preserve"> - LinkedIn</w:t>
      </w:r>
    </w:p>
    <w:p w14:paraId="43236E6D" w14:textId="2196A406" w:rsidR="00B5294C" w:rsidRDefault="00B5294C" w:rsidP="00B5294C">
      <w:pPr>
        <w:spacing w:after="184"/>
        <w:ind w:left="-25"/>
      </w:pPr>
      <w:r>
        <w:rPr>
          <w:rFonts w:ascii="Arial" w:eastAsia="Arial" w:hAnsi="Arial" w:cs="Arial"/>
          <w:b/>
          <w:sz w:val="24"/>
        </w:rPr>
        <w:t xml:space="preserve"> UX Design: 1 Overview</w:t>
      </w:r>
      <w:r>
        <w:rPr>
          <w:sz w:val="24"/>
        </w:rPr>
        <w:t xml:space="preserve"> - LinkedIn</w:t>
      </w:r>
    </w:p>
    <w:p w14:paraId="2E2CDF7D" w14:textId="2B1F38BF" w:rsidR="00D51175" w:rsidRDefault="00784AF7">
      <w:pPr>
        <w:spacing w:after="184"/>
        <w:ind w:left="-25"/>
      </w:pPr>
      <w:r>
        <w:rPr>
          <w:rFonts w:ascii="Arial" w:eastAsia="Arial" w:hAnsi="Arial" w:cs="Arial"/>
          <w:b/>
          <w:sz w:val="24"/>
        </w:rPr>
        <w:t xml:space="preserve"> UX Design: 2 Analyzing User Data</w:t>
      </w:r>
      <w:r>
        <w:rPr>
          <w:sz w:val="24"/>
        </w:rPr>
        <w:t xml:space="preserve"> - LinkedIn</w:t>
      </w:r>
    </w:p>
    <w:p w14:paraId="5D56EAE4" w14:textId="67D0C490" w:rsidR="00D51175" w:rsidRDefault="00784AF7">
      <w:pPr>
        <w:spacing w:after="184"/>
        <w:ind w:left="-25"/>
      </w:pPr>
      <w:r>
        <w:rPr>
          <w:rFonts w:ascii="Arial" w:eastAsia="Arial" w:hAnsi="Arial" w:cs="Arial"/>
          <w:b/>
          <w:sz w:val="24"/>
        </w:rPr>
        <w:t xml:space="preserve"> UX Design: 3 Creating Personas</w:t>
      </w:r>
      <w:r>
        <w:rPr>
          <w:sz w:val="24"/>
        </w:rPr>
        <w:t xml:space="preserve"> - LinkedIn</w:t>
      </w:r>
    </w:p>
    <w:p w14:paraId="01484EFC" w14:textId="77777777" w:rsidR="00D51175" w:rsidRDefault="00784AF7">
      <w:pPr>
        <w:pStyle w:val="Heading1"/>
        <w:spacing w:after="0"/>
        <w:ind w:left="-5"/>
      </w:pPr>
      <w:r>
        <w:t>Skills</w:t>
      </w:r>
    </w:p>
    <w:p w14:paraId="0F8AAF4E" w14:textId="6C40D351" w:rsidR="00D51175" w:rsidRDefault="00784AF7" w:rsidP="00B5294C">
      <w:pPr>
        <w:ind w:left="130"/>
      </w:pPr>
      <w:r>
        <w:t>UX Research</w:t>
      </w:r>
      <w:r w:rsidR="00794141">
        <w:t xml:space="preserve"> Frameworks</w:t>
      </w:r>
      <w:r>
        <w:t xml:space="preserve">   •   </w:t>
      </w:r>
      <w:r w:rsidR="00B5294C">
        <w:t xml:space="preserve">  Research Study Design   •   </w:t>
      </w:r>
      <w:r>
        <w:t>User Experience Design (</w:t>
      </w:r>
      <w:proofErr w:type="gramStart"/>
      <w:r>
        <w:t xml:space="preserve">UED)   </w:t>
      </w:r>
      <w:proofErr w:type="gramEnd"/>
      <w:r>
        <w:t xml:space="preserve">•   </w:t>
      </w:r>
      <w:r w:rsidR="008E5F9A">
        <w:t>Survey Design</w:t>
      </w:r>
      <w:r>
        <w:t xml:space="preserve">   •   </w:t>
      </w:r>
      <w:r w:rsidR="00B5294C">
        <w:t xml:space="preserve">Survey Analysis  •   </w:t>
      </w:r>
      <w:r w:rsidR="00794141">
        <w:t>User Interface Design Testing</w:t>
      </w:r>
      <w:r w:rsidR="00794141">
        <w:t xml:space="preserve">  •</w:t>
      </w:r>
      <w:r w:rsidR="00794141" w:rsidRPr="00794141">
        <w:t xml:space="preserve"> </w:t>
      </w:r>
      <w:r w:rsidR="00794141">
        <w:t xml:space="preserve">User Testing  •   </w:t>
      </w:r>
      <w:r w:rsidR="00794141">
        <w:t>Digital Product Development</w:t>
      </w:r>
      <w:r w:rsidR="00794141">
        <w:t xml:space="preserve">  •   </w:t>
      </w:r>
      <w:r>
        <w:t xml:space="preserve">Design Thinking   •  </w:t>
      </w:r>
      <w:r w:rsidR="00B5294C">
        <w:t>Research Operations</w:t>
      </w:r>
      <w:r>
        <w:t xml:space="preserve">   •   </w:t>
      </w:r>
      <w:r w:rsidR="00B5294C">
        <w:t>User Recruiting</w:t>
      </w:r>
      <w:r>
        <w:t xml:space="preserve">   •   </w:t>
      </w:r>
      <w:r w:rsidR="00B5294C">
        <w:t>Prototype Testing   •.  Quantitative Research Methods   •   Qualitative Research Methods   •   Digital Ethnography   •   Presenting to executives.  •.  Workshop facilitation</w:t>
      </w:r>
      <w:r w:rsidR="00A61167">
        <w:t xml:space="preserve">   •   Design Sprint methodologies</w:t>
      </w:r>
      <w:r w:rsidR="00F009AE">
        <w:t xml:space="preserve">   •   Design Research   •   Figma   •   Web Analytics   •   Research Strategies   •   Creative   •   </w:t>
      </w:r>
      <w:r w:rsidR="00752D73">
        <w:t xml:space="preserve">Driven   •   Problem Solving   •   Strong </w:t>
      </w:r>
      <w:r w:rsidR="004B58C6">
        <w:t>Written</w:t>
      </w:r>
      <w:r w:rsidR="00752D73">
        <w:t xml:space="preserve"> and Verbal Communication</w:t>
      </w:r>
      <w:r w:rsidR="00794141">
        <w:t xml:space="preserve">   </w:t>
      </w:r>
      <w:r w:rsidR="00794141">
        <w:t xml:space="preserve">•   </w:t>
      </w:r>
      <w:r w:rsidR="00794141">
        <w:t>Curious</w:t>
      </w:r>
      <w:r w:rsidR="00794141">
        <w:t xml:space="preserve">   </w:t>
      </w:r>
    </w:p>
    <w:sectPr w:rsidR="00D51175">
      <w:footerReference w:type="even" r:id="rId11"/>
      <w:footerReference w:type="default" r:id="rId12"/>
      <w:footerReference w:type="first" r:id="rId13"/>
      <w:pgSz w:w="12240" w:h="15840"/>
      <w:pgMar w:top="1146" w:right="1204" w:bottom="1006" w:left="960" w:header="72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7FA6" w14:textId="77777777" w:rsidR="00B82082" w:rsidRDefault="00B82082">
      <w:pPr>
        <w:spacing w:after="0" w:line="240" w:lineRule="auto"/>
      </w:pPr>
      <w:r>
        <w:separator/>
      </w:r>
    </w:p>
  </w:endnote>
  <w:endnote w:type="continuationSeparator" w:id="0">
    <w:p w14:paraId="45F0E336" w14:textId="77777777" w:rsidR="00B82082" w:rsidRDefault="00B8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E5E8" w14:textId="77777777" w:rsidR="00D51175" w:rsidRDefault="00784AF7">
    <w:pPr>
      <w:spacing w:after="0"/>
      <w:ind w:left="244" w:firstLine="0"/>
      <w:jc w:val="center"/>
    </w:pPr>
    <w:r>
      <w:rPr>
        <w:color w:val="727272"/>
      </w:rPr>
      <w:t xml:space="preserve">Danielle Neal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7A3A" w14:textId="77777777" w:rsidR="00D51175" w:rsidRDefault="00784AF7">
    <w:pPr>
      <w:spacing w:after="0"/>
      <w:ind w:left="244" w:firstLine="0"/>
      <w:jc w:val="center"/>
    </w:pPr>
    <w:r>
      <w:rPr>
        <w:color w:val="727272"/>
      </w:rPr>
      <w:t xml:space="preserve">Danielle Neal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05A7" w14:textId="77777777" w:rsidR="00D51175" w:rsidRDefault="00784AF7">
    <w:pPr>
      <w:spacing w:after="0"/>
      <w:ind w:left="244" w:firstLine="0"/>
      <w:jc w:val="center"/>
    </w:pPr>
    <w:r>
      <w:rPr>
        <w:color w:val="727272"/>
      </w:rPr>
      <w:t xml:space="preserve">Danielle Neal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BD66" w14:textId="77777777" w:rsidR="00B82082" w:rsidRDefault="00B82082">
      <w:pPr>
        <w:spacing w:after="0" w:line="240" w:lineRule="auto"/>
      </w:pPr>
      <w:r>
        <w:separator/>
      </w:r>
    </w:p>
  </w:footnote>
  <w:footnote w:type="continuationSeparator" w:id="0">
    <w:p w14:paraId="75B1B763" w14:textId="77777777" w:rsidR="00B82082" w:rsidRDefault="00B8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4BFC"/>
    <w:multiLevelType w:val="hybridMultilevel"/>
    <w:tmpl w:val="93DCD1C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F0C76B8"/>
    <w:multiLevelType w:val="hybridMultilevel"/>
    <w:tmpl w:val="8398EE32"/>
    <w:lvl w:ilvl="0" w:tplc="7D441482">
      <w:start w:val="1"/>
      <w:numFmt w:val="bullet"/>
      <w:lvlText w:val="•"/>
      <w:lvlJc w:val="left"/>
      <w:pPr>
        <w:ind w:left="5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760502">
      <w:start w:val="1"/>
      <w:numFmt w:val="bullet"/>
      <w:lvlText w:val="o"/>
      <w:lvlJc w:val="left"/>
      <w:pPr>
        <w:ind w:left="1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DBEA">
      <w:start w:val="1"/>
      <w:numFmt w:val="bullet"/>
      <w:lvlText w:val="▪"/>
      <w:lvlJc w:val="left"/>
      <w:pPr>
        <w:ind w:left="2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CE1FC">
      <w:start w:val="1"/>
      <w:numFmt w:val="bullet"/>
      <w:lvlText w:val="•"/>
      <w:lvlJc w:val="left"/>
      <w:pPr>
        <w:ind w:left="2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3A8">
      <w:start w:val="1"/>
      <w:numFmt w:val="bullet"/>
      <w:lvlText w:val="o"/>
      <w:lvlJc w:val="left"/>
      <w:pPr>
        <w:ind w:left="3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039CC">
      <w:start w:val="1"/>
      <w:numFmt w:val="bullet"/>
      <w:lvlText w:val="▪"/>
      <w:lvlJc w:val="left"/>
      <w:pPr>
        <w:ind w:left="4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A3530">
      <w:start w:val="1"/>
      <w:numFmt w:val="bullet"/>
      <w:lvlText w:val="•"/>
      <w:lvlJc w:val="left"/>
      <w:pPr>
        <w:ind w:left="5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66D10">
      <w:start w:val="1"/>
      <w:numFmt w:val="bullet"/>
      <w:lvlText w:val="o"/>
      <w:lvlJc w:val="left"/>
      <w:pPr>
        <w:ind w:left="58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6CC9A">
      <w:start w:val="1"/>
      <w:numFmt w:val="bullet"/>
      <w:lvlText w:val="▪"/>
      <w:lvlJc w:val="left"/>
      <w:pPr>
        <w:ind w:left="65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443663">
    <w:abstractNumId w:val="1"/>
  </w:num>
  <w:num w:numId="2" w16cid:durableId="703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75"/>
    <w:rsid w:val="000962F7"/>
    <w:rsid w:val="00096B51"/>
    <w:rsid w:val="001E3A90"/>
    <w:rsid w:val="00215B9A"/>
    <w:rsid w:val="00252198"/>
    <w:rsid w:val="002540CA"/>
    <w:rsid w:val="002C3A29"/>
    <w:rsid w:val="00336D1D"/>
    <w:rsid w:val="003B33E6"/>
    <w:rsid w:val="004B58C6"/>
    <w:rsid w:val="00537F80"/>
    <w:rsid w:val="00575B58"/>
    <w:rsid w:val="00752D73"/>
    <w:rsid w:val="00784AF7"/>
    <w:rsid w:val="00794141"/>
    <w:rsid w:val="00801A70"/>
    <w:rsid w:val="00846D0B"/>
    <w:rsid w:val="008B21A1"/>
    <w:rsid w:val="008D79DD"/>
    <w:rsid w:val="008E5F9A"/>
    <w:rsid w:val="009134B2"/>
    <w:rsid w:val="00A61167"/>
    <w:rsid w:val="00AD1B2F"/>
    <w:rsid w:val="00B5294C"/>
    <w:rsid w:val="00B82082"/>
    <w:rsid w:val="00C635BC"/>
    <w:rsid w:val="00CF6FFA"/>
    <w:rsid w:val="00D01279"/>
    <w:rsid w:val="00D33724"/>
    <w:rsid w:val="00D51175"/>
    <w:rsid w:val="00D91F42"/>
    <w:rsid w:val="00E43B2E"/>
    <w:rsid w:val="00EF3A62"/>
    <w:rsid w:val="00F009AE"/>
    <w:rsid w:val="00F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80986"/>
  <w15:docId w15:val="{B4D19BF8-0227-9B42-8E1D-E82238B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 Unicode MS" w:eastAsia="Arial Unicode MS" w:hAnsi="Arial Unicode MS" w:cs="Arial Unicode MS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-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2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anielle-m-ne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nielleux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Neal</dc:creator>
  <cp:keywords/>
  <cp:lastModifiedBy>Danielle Neal</cp:lastModifiedBy>
  <cp:revision>2</cp:revision>
  <dcterms:created xsi:type="dcterms:W3CDTF">2022-10-29T18:35:00Z</dcterms:created>
  <dcterms:modified xsi:type="dcterms:W3CDTF">2022-10-29T18:35:00Z</dcterms:modified>
</cp:coreProperties>
</file>